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DB" w:rsidRDefault="003C3CB3" w:rsidP="008118D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8118DB" w:rsidRDefault="0042398A" w:rsidP="008118D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8118DB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620FFC" w:rsidP="008118D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</w:t>
      </w:r>
      <w:r w:rsidR="00307E30">
        <w:rPr>
          <w:rFonts w:ascii="Times New Roman" w:hAnsi="Times New Roman"/>
          <w:b/>
          <w:sz w:val="32"/>
          <w:szCs w:val="32"/>
        </w:rPr>
        <w:t xml:space="preserve"> </w:t>
      </w:r>
      <w:r w:rsidR="008118DB">
        <w:rPr>
          <w:rFonts w:ascii="Times New Roman" w:hAnsi="Times New Roman"/>
          <w:b/>
          <w:sz w:val="32"/>
          <w:szCs w:val="32"/>
        </w:rPr>
        <w:t>ИСКУССТВОВЕДЕНИЮ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456C2D" w:rsidRDefault="00456C2D" w:rsidP="00AE6957">
      <w:pPr>
        <w:rPr>
          <w:rFonts w:ascii="Times New Roman" w:hAnsi="Times New Roman"/>
          <w:sz w:val="28"/>
          <w:szCs w:val="28"/>
        </w:rPr>
      </w:pPr>
    </w:p>
    <w:p w:rsidR="00416A09" w:rsidRDefault="00416A09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A72FC0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26 марта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EF4BD1">
        <w:rPr>
          <w:rFonts w:ascii="Times New Roman" w:hAnsi="Times New Roman"/>
          <w:sz w:val="28"/>
          <w:szCs w:val="28"/>
        </w:rPr>
        <w:t>2024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8118DB">
        <w:rPr>
          <w:rFonts w:ascii="Times New Roman" w:hAnsi="Times New Roman"/>
          <w:b/>
          <w:sz w:val="24"/>
          <w:szCs w:val="24"/>
        </w:rPr>
        <w:t xml:space="preserve"> искусствоведению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72FC0">
        <w:rPr>
          <w:rFonts w:ascii="Times New Roman" w:hAnsi="Times New Roman"/>
          <w:b/>
          <w:sz w:val="24"/>
          <w:szCs w:val="24"/>
        </w:rPr>
        <w:t>20</w:t>
      </w:r>
      <w:r w:rsidR="00307E30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A72FC0">
        <w:rPr>
          <w:rFonts w:ascii="Times New Roman" w:hAnsi="Times New Roman"/>
          <w:b/>
          <w:sz w:val="24"/>
          <w:szCs w:val="24"/>
        </w:rPr>
        <w:t>21</w:t>
      </w:r>
      <w:r w:rsidR="005D3A3E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A72FC0">
        <w:rPr>
          <w:rFonts w:ascii="Times New Roman" w:hAnsi="Times New Roman"/>
          <w:b/>
          <w:sz w:val="24"/>
          <w:szCs w:val="24"/>
        </w:rPr>
        <w:t>25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A72FC0">
        <w:rPr>
          <w:rFonts w:ascii="Times New Roman" w:hAnsi="Times New Roman"/>
          <w:b/>
          <w:sz w:val="24"/>
          <w:szCs w:val="24"/>
        </w:rPr>
        <w:t>26</w:t>
      </w:r>
      <w:r w:rsidR="00CF7570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A72FC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F4BD1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A72FC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F4BD1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8118DB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A72FC0">
        <w:rPr>
          <w:rFonts w:ascii="Times New Roman" w:hAnsi="Times New Roman"/>
          <w:b/>
          <w:sz w:val="24"/>
          <w:szCs w:val="24"/>
        </w:rPr>
        <w:t>26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72FC0">
        <w:rPr>
          <w:rFonts w:ascii="Times New Roman" w:hAnsi="Times New Roman"/>
          <w:b/>
          <w:sz w:val="24"/>
          <w:szCs w:val="24"/>
        </w:rPr>
        <w:t>20 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EF4BD1">
        <w:rPr>
          <w:rFonts w:ascii="Times New Roman" w:hAnsi="Times New Roman"/>
          <w:b/>
          <w:sz w:val="24"/>
          <w:szCs w:val="24"/>
        </w:rPr>
        <w:t>2024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D961D9" w:rsidRDefault="00813CD1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D961D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D961D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8118DB" w:rsidP="00B61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Искусствоведение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8118DB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8118D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искусствоведению</w:t>
            </w:r>
            <w:bookmarkStart w:id="0" w:name="_GoBack"/>
            <w:bookmarkEnd w:id="0"/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A72FC0" w:rsidRDefault="00A72FC0" w:rsidP="00A72FC0">
      <w:pPr>
        <w:spacing w:after="0" w:line="216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марте 2024 года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A72FC0" w:rsidRPr="005E5936" w:rsidRDefault="00A72FC0" w:rsidP="00A72FC0">
      <w:pPr>
        <w:spacing w:after="0" w:line="216" w:lineRule="auto"/>
        <w:jc w:val="both"/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</w:pPr>
    </w:p>
    <w:p w:rsidR="00A72FC0" w:rsidRPr="005E593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Конференции: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 марта. XXXI Международная научно-практическая конференция гуманитарных и общественных наук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Культура, наука и искусство в истории и современности</w:t>
      </w:r>
      <w:r>
        <w:rPr>
          <w:rFonts w:ascii="Times New Roman" w:hAnsi="Times New Roman"/>
          <w:color w:val="000000"/>
          <w:sz w:val="24"/>
          <w:szCs w:val="24"/>
        </w:rPr>
        <w:t>» (МК-31)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25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Юридические науки как основа формирования правовой культуры современного человека</w:t>
      </w:r>
      <w:r>
        <w:rPr>
          <w:rFonts w:ascii="Times New Roman" w:hAnsi="Times New Roman"/>
          <w:color w:val="000000"/>
          <w:sz w:val="24"/>
          <w:szCs w:val="24"/>
        </w:rPr>
        <w:t>» (МЮ-31)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26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Психология и педагогика на современном этапе развития наук: актуальные вопросы теории и практики</w:t>
      </w:r>
      <w:r>
        <w:rPr>
          <w:rFonts w:ascii="Times New Roman" w:hAnsi="Times New Roman"/>
          <w:color w:val="000000"/>
          <w:sz w:val="24"/>
          <w:szCs w:val="24"/>
        </w:rPr>
        <w:t>» (МП-31)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27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Инновационные преобразования в экономике: перспективные направления развития</w:t>
      </w:r>
      <w:r>
        <w:rPr>
          <w:rFonts w:ascii="Times New Roman" w:hAnsi="Times New Roman"/>
          <w:color w:val="000000"/>
          <w:sz w:val="24"/>
          <w:szCs w:val="24"/>
        </w:rPr>
        <w:t>» (МЭ-31)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28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Интеграция естественных и технических наук в образовательной парадигме XXI века</w:t>
      </w:r>
      <w:r>
        <w:rPr>
          <w:rFonts w:ascii="Times New Roman" w:hAnsi="Times New Roman"/>
          <w:color w:val="000000"/>
          <w:sz w:val="24"/>
          <w:szCs w:val="24"/>
        </w:rPr>
        <w:t>» (МЕ-31)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29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Медицинские аспекты состояния здоровья современного человека</w:t>
      </w:r>
      <w:r>
        <w:rPr>
          <w:rFonts w:ascii="Times New Roman" w:hAnsi="Times New Roman"/>
          <w:color w:val="000000"/>
          <w:sz w:val="24"/>
          <w:szCs w:val="24"/>
        </w:rPr>
        <w:t>» (МЗ-31)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 xml:space="preserve">30 марта. XXXI Международная </w:t>
      </w:r>
      <w:r>
        <w:rPr>
          <w:rFonts w:ascii="Times New Roman" w:hAnsi="Times New Roman"/>
          <w:color w:val="000000"/>
          <w:sz w:val="24"/>
          <w:szCs w:val="24"/>
        </w:rPr>
        <w:t xml:space="preserve">научно-практическая конференция </w:t>
      </w:r>
      <w:r w:rsidRPr="00C41946">
        <w:rPr>
          <w:rFonts w:ascii="Times New Roman" w:hAnsi="Times New Roman"/>
          <w:color w:val="000000"/>
          <w:sz w:val="24"/>
          <w:szCs w:val="24"/>
        </w:rPr>
        <w:t>«</w:t>
      </w:r>
      <w:r w:rsidRPr="00680101">
        <w:rPr>
          <w:rFonts w:ascii="Times New Roman" w:hAnsi="Times New Roman"/>
          <w:b/>
          <w:bCs/>
          <w:color w:val="000000"/>
          <w:sz w:val="24"/>
          <w:szCs w:val="24"/>
        </w:rPr>
        <w:t>Система образования и современная наука: перспективы эффективной интеграции</w:t>
      </w:r>
      <w:r w:rsidRPr="00C41946">
        <w:rPr>
          <w:rFonts w:ascii="Times New Roman" w:hAnsi="Times New Roman"/>
          <w:color w:val="000000"/>
          <w:sz w:val="24"/>
          <w:szCs w:val="24"/>
        </w:rPr>
        <w:t>» (ММ-31)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Публикации: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SCIENCE TIME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Вестник Науки и Творчества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Научное знание современности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Конкурсы: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27 марта. Международный конкурс образовательных и социально-педагогических проектов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Светило науки – 2024</w:t>
      </w:r>
      <w:r w:rsidRPr="00C41946"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28 марта. Международный конкурс лекций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Научное обозрение – 2024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29 марта. Международный научный конкурс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Экономист года – 2024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30 марта. Международный конкурс научных работ на иностранном языке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Power of Education – 2024</w:t>
      </w:r>
      <w:r w:rsidRPr="00C41946"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Олимпиады (индивидуальное участие):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теории лидерства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таможенному праву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физике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искусствоведению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архитектуре и строительству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ботанике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международному частному праву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китайскому языку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экологии и природопользованию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A72FC0" w:rsidRPr="00C4194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Олимпиады (командное участие):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br/>
        <w:t>19-24 марта. Международная командная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менеджменту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 xml:space="preserve">21-26 марта. </w:t>
      </w:r>
      <w:r>
        <w:rPr>
          <w:rFonts w:ascii="Times New Roman" w:hAnsi="Times New Roman"/>
          <w:color w:val="000000"/>
          <w:sz w:val="24"/>
          <w:szCs w:val="24"/>
        </w:rPr>
        <w:t xml:space="preserve">Международная командная научная олимпиада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по 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промышленности и сельскому хозяйству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командная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информатике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16E" w:rsidRPr="00CF7570" w:rsidRDefault="00A72FC0" w:rsidP="00A72FC0">
      <w:pPr>
        <w:spacing w:after="0" w:line="216" w:lineRule="auto"/>
      </w:pP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BA1432">
        <w:rPr>
          <w:rFonts w:ascii="Times New Roman" w:hAnsi="Times New Roman"/>
          <w:b/>
          <w:color w:val="000000"/>
          <w:spacing w:val="-4"/>
          <w:sz w:val="24"/>
          <w:szCs w:val="24"/>
        </w:rPr>
        <w:t>on-tvor.ru</w:t>
      </w: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 xml:space="preserve"> в разделе «</w:t>
      </w:r>
      <w:r w:rsidRPr="00BA1432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CF7570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6F0" w:rsidRDefault="009936F0" w:rsidP="00EB137E">
      <w:pPr>
        <w:spacing w:after="0" w:line="240" w:lineRule="auto"/>
      </w:pPr>
      <w:r>
        <w:separator/>
      </w:r>
    </w:p>
  </w:endnote>
  <w:endnote w:type="continuationSeparator" w:id="0">
    <w:p w:rsidR="009936F0" w:rsidRDefault="009936F0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6F0" w:rsidRDefault="009936F0" w:rsidP="00EB137E">
      <w:pPr>
        <w:spacing w:after="0" w:line="240" w:lineRule="auto"/>
      </w:pPr>
      <w:r>
        <w:separator/>
      </w:r>
    </w:p>
  </w:footnote>
  <w:footnote w:type="continuationSeparator" w:id="0">
    <w:p w:rsidR="009936F0" w:rsidRDefault="009936F0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3EB9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4F80"/>
    <w:rsid w:val="000E54A6"/>
    <w:rsid w:val="000E5570"/>
    <w:rsid w:val="000F18A8"/>
    <w:rsid w:val="000F3BC9"/>
    <w:rsid w:val="00104830"/>
    <w:rsid w:val="0010601C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88D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4B5E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07E30"/>
    <w:rsid w:val="003114E5"/>
    <w:rsid w:val="00311F1A"/>
    <w:rsid w:val="00317DF3"/>
    <w:rsid w:val="00320536"/>
    <w:rsid w:val="00320539"/>
    <w:rsid w:val="00323683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2D43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16A09"/>
    <w:rsid w:val="00420E2D"/>
    <w:rsid w:val="00423676"/>
    <w:rsid w:val="0042398A"/>
    <w:rsid w:val="00426BA1"/>
    <w:rsid w:val="004275F5"/>
    <w:rsid w:val="00430377"/>
    <w:rsid w:val="00431EF8"/>
    <w:rsid w:val="004407BD"/>
    <w:rsid w:val="00444601"/>
    <w:rsid w:val="004467F5"/>
    <w:rsid w:val="00450A67"/>
    <w:rsid w:val="00450B9E"/>
    <w:rsid w:val="00453F04"/>
    <w:rsid w:val="004566EE"/>
    <w:rsid w:val="00456C2D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B6975"/>
    <w:rsid w:val="004C1602"/>
    <w:rsid w:val="004C1DF9"/>
    <w:rsid w:val="004C2725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3A3E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B499A"/>
    <w:rsid w:val="006C2A09"/>
    <w:rsid w:val="006C448D"/>
    <w:rsid w:val="006D0346"/>
    <w:rsid w:val="006D05B2"/>
    <w:rsid w:val="006D44D9"/>
    <w:rsid w:val="006D4B88"/>
    <w:rsid w:val="006D5AC1"/>
    <w:rsid w:val="006D7480"/>
    <w:rsid w:val="006D7874"/>
    <w:rsid w:val="006E2D73"/>
    <w:rsid w:val="006E4729"/>
    <w:rsid w:val="006E6827"/>
    <w:rsid w:val="006F5870"/>
    <w:rsid w:val="006F5904"/>
    <w:rsid w:val="006F6A92"/>
    <w:rsid w:val="00704E1F"/>
    <w:rsid w:val="007060EA"/>
    <w:rsid w:val="007066CF"/>
    <w:rsid w:val="007149BC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491B"/>
    <w:rsid w:val="007F7152"/>
    <w:rsid w:val="00805750"/>
    <w:rsid w:val="00806B60"/>
    <w:rsid w:val="00806D07"/>
    <w:rsid w:val="00811858"/>
    <w:rsid w:val="008118DB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36F0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4F38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1722"/>
    <w:rsid w:val="00A72574"/>
    <w:rsid w:val="00A72FC0"/>
    <w:rsid w:val="00A74737"/>
    <w:rsid w:val="00A771ED"/>
    <w:rsid w:val="00A77372"/>
    <w:rsid w:val="00A87782"/>
    <w:rsid w:val="00A91A59"/>
    <w:rsid w:val="00A97E20"/>
    <w:rsid w:val="00AA3DED"/>
    <w:rsid w:val="00AA4AC3"/>
    <w:rsid w:val="00AA6404"/>
    <w:rsid w:val="00AB1F91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10957"/>
    <w:rsid w:val="00B162F9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1DAF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05EED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CF7570"/>
    <w:rsid w:val="00D0315F"/>
    <w:rsid w:val="00D0345B"/>
    <w:rsid w:val="00D062C7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3177"/>
    <w:rsid w:val="00D34867"/>
    <w:rsid w:val="00D34976"/>
    <w:rsid w:val="00D35E24"/>
    <w:rsid w:val="00D36E50"/>
    <w:rsid w:val="00D408CD"/>
    <w:rsid w:val="00D43FF4"/>
    <w:rsid w:val="00D5151B"/>
    <w:rsid w:val="00D518F5"/>
    <w:rsid w:val="00D53470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961D9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416A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EF4BD1"/>
    <w:rsid w:val="00F00BAD"/>
    <w:rsid w:val="00F01CD9"/>
    <w:rsid w:val="00F051EF"/>
    <w:rsid w:val="00F05443"/>
    <w:rsid w:val="00F1711E"/>
    <w:rsid w:val="00F253BE"/>
    <w:rsid w:val="00F25509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10353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245</cp:revision>
  <dcterms:created xsi:type="dcterms:W3CDTF">2016-02-12T19:07:00Z</dcterms:created>
  <dcterms:modified xsi:type="dcterms:W3CDTF">2024-02-15T14:19:00Z</dcterms:modified>
</cp:coreProperties>
</file>